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D2" w:rsidRDefault="0015696A" w:rsidP="0015696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15696A" w:rsidRDefault="0015696A" w:rsidP="0015696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A907A0">
        <w:rPr>
          <w:sz w:val="24"/>
          <w:szCs w:val="24"/>
          <w:lang w:val="lt-LT"/>
        </w:rPr>
        <w:t xml:space="preserve"> P R E N D I M A S   Nr. 2019-12</w:t>
      </w:r>
      <w:r>
        <w:rPr>
          <w:sz w:val="24"/>
          <w:szCs w:val="24"/>
          <w:lang w:val="lt-LT"/>
        </w:rPr>
        <w:t xml:space="preserve">-11 </w:t>
      </w:r>
    </w:p>
    <w:p w:rsidR="0015696A" w:rsidRDefault="0015696A" w:rsidP="0015696A">
      <w:pPr>
        <w:jc w:val="center"/>
        <w:rPr>
          <w:sz w:val="24"/>
          <w:szCs w:val="24"/>
          <w:lang w:val="lt-LT"/>
        </w:rPr>
      </w:pPr>
    </w:p>
    <w:p w:rsidR="0015696A" w:rsidRDefault="0015696A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Gauti LLF narių – sporto klubų „Strelė“ , „Kauno lankininkai“ ,“Auksinis šaulys“ . „Klaipėdos lankininkai“ ir „LSK“ prašymai suteikti finansinę paramą klubų veiklai vystyti.</w:t>
      </w:r>
    </w:p>
    <w:p w:rsidR="0024154C" w:rsidRDefault="00D66DCC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apsvarsčiusi gautus prašymus ir finansines LLF galimybes nusprendė:</w:t>
      </w:r>
    </w:p>
    <w:p w:rsidR="0024154C" w:rsidRDefault="0024154C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Suteikti paramą sporto klubui „Strėlė“ – 1000 eur., sporto klubui „Auksinis šaulys“ – 250 eur.,</w:t>
      </w:r>
    </w:p>
    <w:p w:rsidR="00A81026" w:rsidRDefault="00062850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„Klaipėdos lankininkai“ – 200 eur.</w:t>
      </w:r>
    </w:p>
    <w:p w:rsidR="00D66DCC" w:rsidRDefault="00A81026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  <w:r w:rsidR="00D66DCC">
        <w:rPr>
          <w:sz w:val="24"/>
          <w:szCs w:val="24"/>
          <w:lang w:val="lt-LT"/>
        </w:rPr>
        <w:t xml:space="preserve"> </w:t>
      </w:r>
    </w:p>
    <w:p w:rsidR="00B827EB" w:rsidRDefault="00B827EB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Suteikti paramą sporto klubui „Kauno lankininkai“ – 350 eur.</w:t>
      </w:r>
    </w:p>
    <w:p w:rsidR="00B827EB" w:rsidRDefault="00B827EB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keturi tarybos nariai. A.Čepulionis nuo balsavimo nusišalino.</w:t>
      </w:r>
    </w:p>
    <w:p w:rsidR="0035513C" w:rsidRDefault="0035513C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9A0F3E">
        <w:rPr>
          <w:sz w:val="24"/>
          <w:szCs w:val="24"/>
          <w:lang w:val="lt-LT"/>
        </w:rPr>
        <w:t>uteikti paramą sporto klubui  „LSK“ – 200 eur.</w:t>
      </w:r>
    </w:p>
    <w:p w:rsidR="00D47756" w:rsidRDefault="00D47756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keturi tarybos nariai. T.Kučinskas nuo balsavimo nusišalino.</w:t>
      </w:r>
    </w:p>
    <w:p w:rsidR="003F0870" w:rsidRDefault="003F0870" w:rsidP="0015696A">
      <w:pPr>
        <w:rPr>
          <w:sz w:val="24"/>
          <w:szCs w:val="24"/>
          <w:lang w:val="lt-LT"/>
        </w:rPr>
      </w:pPr>
    </w:p>
    <w:p w:rsidR="003F0870" w:rsidRPr="0015696A" w:rsidRDefault="003F0870" w:rsidP="0015696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Gediminas Maksimavičius</w:t>
      </w:r>
      <w:bookmarkStart w:id="0" w:name="_GoBack"/>
      <w:bookmarkEnd w:id="0"/>
    </w:p>
    <w:sectPr w:rsidR="003F0870" w:rsidRPr="0015696A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A"/>
    <w:rsid w:val="00062850"/>
    <w:rsid w:val="0015696A"/>
    <w:rsid w:val="0024154C"/>
    <w:rsid w:val="0035513C"/>
    <w:rsid w:val="003F0870"/>
    <w:rsid w:val="00434CD2"/>
    <w:rsid w:val="009A0F3E"/>
    <w:rsid w:val="00A81026"/>
    <w:rsid w:val="00A907A0"/>
    <w:rsid w:val="00B827EB"/>
    <w:rsid w:val="00D47756"/>
    <w:rsid w:val="00D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86AA-624D-4AEC-8D41-1E03F80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16</cp:revision>
  <dcterms:created xsi:type="dcterms:W3CDTF">2019-12-11T09:24:00Z</dcterms:created>
  <dcterms:modified xsi:type="dcterms:W3CDTF">2019-12-11T10:19:00Z</dcterms:modified>
</cp:coreProperties>
</file>