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C3" w:rsidRDefault="006A312B" w:rsidP="006A312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6A312B" w:rsidRDefault="006A312B" w:rsidP="006A312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S A K Y M A S  Nr. 2019-10-21</w:t>
      </w:r>
    </w:p>
    <w:p w:rsidR="00E83EC4" w:rsidRDefault="00E83EC4" w:rsidP="006A312B">
      <w:pPr>
        <w:jc w:val="center"/>
        <w:rPr>
          <w:sz w:val="24"/>
          <w:szCs w:val="24"/>
          <w:lang w:val="lt-LT"/>
        </w:rPr>
      </w:pPr>
    </w:p>
    <w:p w:rsidR="00E83EC4" w:rsidRDefault="00E83EC4" w:rsidP="00E83E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Vadovaujantis WA tarptautinės kategorijos teisėjos</w:t>
      </w:r>
      <w:r w:rsidR="004B350F">
        <w:rPr>
          <w:sz w:val="24"/>
          <w:szCs w:val="24"/>
          <w:lang w:val="lt-LT"/>
        </w:rPr>
        <w:t xml:space="preserve"> Ringos Baltrušaitės 2019 spalio</w:t>
      </w:r>
      <w:r>
        <w:rPr>
          <w:sz w:val="24"/>
          <w:szCs w:val="24"/>
          <w:lang w:val="lt-LT"/>
        </w:rPr>
        <w:t xml:space="preserve"> 12</w:t>
      </w:r>
      <w:r w:rsidR="004B350F">
        <w:rPr>
          <w:sz w:val="24"/>
          <w:szCs w:val="24"/>
          <w:lang w:val="lt-LT"/>
        </w:rPr>
        <w:t xml:space="preserve"> d. rekomendacija</w:t>
      </w:r>
      <w:r>
        <w:rPr>
          <w:sz w:val="24"/>
          <w:szCs w:val="24"/>
          <w:lang w:val="lt-LT"/>
        </w:rPr>
        <w:t>:</w:t>
      </w:r>
    </w:p>
    <w:p w:rsidR="0032333A" w:rsidRDefault="0032333A" w:rsidP="0032333A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Suteikti Garbės teisėjo vardą Laurai Urvakytei (LSK).</w:t>
      </w:r>
    </w:p>
    <w:p w:rsidR="0032333A" w:rsidRDefault="0032333A" w:rsidP="0032333A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Pratęsti nacionalinės kategorijos teisėjo vardą dvejiems metams šiems nacionalinės kategorijos teisėjams:</w:t>
      </w:r>
    </w:p>
    <w:p w:rsidR="0032333A" w:rsidRDefault="004B350F" w:rsidP="0032333A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Ingai Timinskienei (ŽL</w:t>
      </w:r>
      <w:r w:rsidR="0032333A">
        <w:rPr>
          <w:sz w:val="24"/>
          <w:szCs w:val="24"/>
          <w:lang w:val="lt-LT"/>
        </w:rPr>
        <w:t>)</w:t>
      </w:r>
    </w:p>
    <w:p w:rsidR="0032333A" w:rsidRDefault="004B350F" w:rsidP="0032333A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Ugniui Timinskui (ŽL</w:t>
      </w:r>
      <w:r w:rsidR="0032333A">
        <w:rPr>
          <w:sz w:val="24"/>
          <w:szCs w:val="24"/>
          <w:lang w:val="lt-LT"/>
        </w:rPr>
        <w:t>)</w:t>
      </w:r>
    </w:p>
    <w:p w:rsidR="0032333A" w:rsidRDefault="004B350F" w:rsidP="0032333A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Gretai Šaumanei (ULK</w:t>
      </w:r>
      <w:r w:rsidR="0032333A">
        <w:rPr>
          <w:sz w:val="24"/>
          <w:szCs w:val="24"/>
          <w:lang w:val="lt-LT"/>
        </w:rPr>
        <w:t>)</w:t>
      </w:r>
    </w:p>
    <w:p w:rsidR="00065D23" w:rsidRDefault="004B350F" w:rsidP="00065D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Julianai Semionovai (LSK), Algirdui Šaumanui (ULK</w:t>
      </w:r>
      <w:r w:rsidR="00065D23">
        <w:rPr>
          <w:sz w:val="24"/>
          <w:szCs w:val="24"/>
          <w:lang w:val="lt-LT"/>
        </w:rPr>
        <w:t>),</w:t>
      </w:r>
      <w:r>
        <w:rPr>
          <w:sz w:val="24"/>
          <w:szCs w:val="24"/>
          <w:lang w:val="lt-LT"/>
        </w:rPr>
        <w:t xml:space="preserve"> Akvilei Daubaraitei (</w:t>
      </w:r>
      <w:r w:rsidR="00B9389D">
        <w:rPr>
          <w:sz w:val="24"/>
          <w:szCs w:val="24"/>
          <w:lang w:val="lt-LT"/>
        </w:rPr>
        <w:t>LS</w:t>
      </w:r>
      <w:r>
        <w:rPr>
          <w:sz w:val="24"/>
          <w:szCs w:val="24"/>
          <w:lang w:val="lt-LT"/>
        </w:rPr>
        <w:t>K), Lailai Kuzmienei (KLL) ir Kristinai Abromavičienei (KLL</w:t>
      </w:r>
      <w:r w:rsidR="00B9389D">
        <w:rPr>
          <w:sz w:val="24"/>
          <w:szCs w:val="24"/>
          <w:lang w:val="lt-LT"/>
        </w:rPr>
        <w:t>) nacionalinės kategorijos vardai bus suteikti po privalomų praktinių užduočių atlikimo.</w:t>
      </w:r>
    </w:p>
    <w:p w:rsidR="00B9389D" w:rsidRDefault="00B9389D" w:rsidP="00065D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Tai po teisėjavimo ne mažiau kaip dvejose LLF reitinginėse varžybose vasaros sezone ir ne mažiau kaip vienose LLF r</w:t>
      </w:r>
      <w:r w:rsidR="004B350F">
        <w:rPr>
          <w:sz w:val="24"/>
          <w:szCs w:val="24"/>
          <w:lang w:val="lt-LT"/>
        </w:rPr>
        <w:t>eitinginėse varžybose žiemos sez</w:t>
      </w:r>
      <w:r>
        <w:rPr>
          <w:sz w:val="24"/>
          <w:szCs w:val="24"/>
          <w:lang w:val="lt-LT"/>
        </w:rPr>
        <w:t>one</w:t>
      </w:r>
      <w:r w:rsidR="005329FB">
        <w:rPr>
          <w:sz w:val="24"/>
          <w:szCs w:val="24"/>
          <w:lang w:val="lt-LT"/>
        </w:rPr>
        <w:t>, gavus teigiamą įvertinimą iš varžybų vyr.teisėjo ir WA tarptautinės kategorijos teisėjos rekomendacij</w:t>
      </w:r>
      <w:bookmarkStart w:id="0" w:name="_GoBack"/>
      <w:bookmarkEnd w:id="0"/>
      <w:r w:rsidR="005329FB">
        <w:rPr>
          <w:sz w:val="24"/>
          <w:szCs w:val="24"/>
          <w:lang w:val="lt-LT"/>
        </w:rPr>
        <w:t>ą.</w:t>
      </w:r>
    </w:p>
    <w:p w:rsidR="00D603D8" w:rsidRDefault="00D603D8" w:rsidP="00065D23">
      <w:pPr>
        <w:rPr>
          <w:sz w:val="24"/>
          <w:szCs w:val="24"/>
          <w:lang w:val="lt-LT"/>
        </w:rPr>
      </w:pPr>
    </w:p>
    <w:p w:rsidR="00D603D8" w:rsidRPr="00065D23" w:rsidRDefault="00222360" w:rsidP="00065D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LLF prezidentas                                      Gediminas Maksimavičius</w:t>
      </w:r>
    </w:p>
    <w:sectPr w:rsidR="00D603D8" w:rsidRPr="00065D23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96A4B"/>
    <w:multiLevelType w:val="hybridMultilevel"/>
    <w:tmpl w:val="4BFC97B6"/>
    <w:lvl w:ilvl="0" w:tplc="A0CAE498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E704B77"/>
    <w:multiLevelType w:val="hybridMultilevel"/>
    <w:tmpl w:val="87AC5C0A"/>
    <w:lvl w:ilvl="0" w:tplc="243801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2B"/>
    <w:rsid w:val="00065D23"/>
    <w:rsid w:val="00222360"/>
    <w:rsid w:val="0032333A"/>
    <w:rsid w:val="004B350F"/>
    <w:rsid w:val="005329FB"/>
    <w:rsid w:val="006A312B"/>
    <w:rsid w:val="00746CC3"/>
    <w:rsid w:val="00B9389D"/>
    <w:rsid w:val="00D603D8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8E50-54CE-42BE-863F-EC3518DE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9</cp:revision>
  <dcterms:created xsi:type="dcterms:W3CDTF">2019-10-21T14:22:00Z</dcterms:created>
  <dcterms:modified xsi:type="dcterms:W3CDTF">2019-10-21T17:13:00Z</dcterms:modified>
</cp:coreProperties>
</file>