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4" w:rsidRDefault="00A82499" w:rsidP="00A824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A82499" w:rsidRDefault="00A82499" w:rsidP="00A8249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 Nr.2018-11-27</w:t>
      </w:r>
    </w:p>
    <w:p w:rsidR="00A82499" w:rsidRDefault="00A82499" w:rsidP="00A82499">
      <w:pPr>
        <w:jc w:val="center"/>
        <w:rPr>
          <w:sz w:val="24"/>
          <w:szCs w:val="24"/>
          <w:lang w:val="lt-LT"/>
        </w:rPr>
      </w:pPr>
    </w:p>
    <w:p w:rsidR="00A82499" w:rsidRDefault="00A82499" w:rsidP="00A824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Klaipėdos sporto klubo „Harmonija“ prašymas, suteikti finansinę paramą 450 eur., pirmojo pasaulio senjor</w:t>
      </w:r>
      <w:r w:rsidR="00353FDB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šaudymo iš lanko čempionato dalyvių dalinių išlaidų padengimui.</w:t>
      </w:r>
    </w:p>
    <w:p w:rsidR="00353FDB" w:rsidRDefault="00A82499" w:rsidP="00A824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 w:rsidR="00353FDB">
        <w:rPr>
          <w:sz w:val="24"/>
          <w:szCs w:val="24"/>
          <w:lang w:val="lt-LT"/>
        </w:rPr>
        <w:t xml:space="preserve"> Sporto klubo nariai dalyvavę čempionate užėmė</w:t>
      </w:r>
      <w:r>
        <w:rPr>
          <w:sz w:val="24"/>
          <w:szCs w:val="24"/>
          <w:lang w:val="lt-LT"/>
        </w:rPr>
        <w:t xml:space="preserve"> </w:t>
      </w:r>
      <w:r w:rsidR="00353FDB">
        <w:rPr>
          <w:sz w:val="24"/>
          <w:szCs w:val="24"/>
          <w:lang w:val="lt-LT"/>
        </w:rPr>
        <w:t>atatinkamas vietas. Romualdas Rečiūga iškovojo 7 vietą (kvalifikacijoje 2 vieta} o Stasys Mickus 33 vietą (kvalifikacijoje 34 vieta}</w:t>
      </w:r>
    </w:p>
    <w:p w:rsidR="00A82499" w:rsidRDefault="00353FDB" w:rsidP="00A824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dalyvių pasirodymus,</w:t>
      </w:r>
      <w:r w:rsidR="00A8249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iškovotas vietas ir nuspręndė :</w:t>
      </w:r>
    </w:p>
    <w:p w:rsidR="00353FDB" w:rsidRDefault="00353FDB" w:rsidP="00A824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Suteikti prašomą paramą 450 eur. sporto klubui „Harmonija“.</w:t>
      </w:r>
    </w:p>
    <w:p w:rsidR="00353FDB" w:rsidRDefault="00353FDB" w:rsidP="00A82499">
      <w:pPr>
        <w:rPr>
          <w:sz w:val="24"/>
          <w:szCs w:val="24"/>
          <w:lang w:val="lt-LT"/>
        </w:rPr>
      </w:pPr>
    </w:p>
    <w:p w:rsidR="00353FDB" w:rsidRDefault="00353FDB" w:rsidP="00A824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Balsavimo rezultatai : „UŽ“ balsavo visi penki tarybos nariai.</w:t>
      </w:r>
    </w:p>
    <w:p w:rsidR="00541E92" w:rsidRDefault="00541E92" w:rsidP="00A82499">
      <w:pPr>
        <w:rPr>
          <w:sz w:val="24"/>
          <w:szCs w:val="24"/>
          <w:lang w:val="lt-LT"/>
        </w:rPr>
      </w:pPr>
    </w:p>
    <w:p w:rsidR="00541E92" w:rsidRDefault="00541E92" w:rsidP="00A8249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  Gediminas Maksimavičius</w:t>
      </w:r>
      <w:bookmarkStart w:id="0" w:name="_GoBack"/>
      <w:bookmarkEnd w:id="0"/>
    </w:p>
    <w:p w:rsidR="00353FDB" w:rsidRPr="00353FDB" w:rsidRDefault="00353FDB" w:rsidP="00353FDB">
      <w:pPr>
        <w:rPr>
          <w:sz w:val="24"/>
          <w:szCs w:val="24"/>
          <w:lang w:val="lt-LT"/>
        </w:rPr>
      </w:pPr>
    </w:p>
    <w:p w:rsidR="00A82499" w:rsidRPr="00A82499" w:rsidRDefault="00A82499" w:rsidP="00A82499">
      <w:pPr>
        <w:rPr>
          <w:sz w:val="24"/>
          <w:szCs w:val="24"/>
          <w:lang w:val="lt-LT"/>
        </w:rPr>
      </w:pPr>
    </w:p>
    <w:sectPr w:rsidR="00A82499" w:rsidRPr="00A8249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15E2"/>
    <w:multiLevelType w:val="hybridMultilevel"/>
    <w:tmpl w:val="9FC007F4"/>
    <w:lvl w:ilvl="0" w:tplc="D346C8D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9"/>
    <w:rsid w:val="00292C84"/>
    <w:rsid w:val="00353FDB"/>
    <w:rsid w:val="00541E92"/>
    <w:rsid w:val="00A82499"/>
    <w:rsid w:val="00C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673B-4C4C-40BB-860C-4C44718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2018-11-27T11:52:00Z</dcterms:created>
  <dcterms:modified xsi:type="dcterms:W3CDTF">2018-11-27T12:15:00Z</dcterms:modified>
</cp:coreProperties>
</file>